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DD74" w14:textId="77777777" w:rsidR="00B17394" w:rsidRDefault="00B17394" w:rsidP="00B173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комитетіні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төрагасы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D58B528" w14:textId="77777777" w:rsidR="00B17394" w:rsidRDefault="00B17394" w:rsidP="00B173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А.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14:paraId="4F2AAFD9" w14:textId="77777777"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Режим дня</w:t>
      </w:r>
    </w:p>
    <w:p w14:paraId="33A8FC76" w14:textId="77777777"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 «б» класс</w:t>
      </w:r>
    </w:p>
    <w:p w14:paraId="74EA1288" w14:textId="77777777"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– 2023 учебный год</w:t>
      </w:r>
    </w:p>
    <w:p w14:paraId="52D5D92D" w14:textId="77777777"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021" w:type="dxa"/>
        <w:tblInd w:w="0" w:type="dxa"/>
        <w:tblLook w:val="04A0" w:firstRow="1" w:lastRow="0" w:firstColumn="1" w:lastColumn="0" w:noHBand="0" w:noVBand="1"/>
      </w:tblPr>
      <w:tblGrid>
        <w:gridCol w:w="3194"/>
        <w:gridCol w:w="1797"/>
        <w:gridCol w:w="2388"/>
        <w:gridCol w:w="2415"/>
        <w:gridCol w:w="2373"/>
        <w:gridCol w:w="2854"/>
      </w:tblGrid>
      <w:tr w:rsidR="00B17394" w14:paraId="4D363A46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713B" w14:textId="77777777" w:rsidR="00B17394" w:rsidRDefault="00B17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дня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D521" w14:textId="77777777" w:rsidR="00B17394" w:rsidRDefault="00B17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0DA8" w14:textId="77777777" w:rsidR="00B17394" w:rsidRDefault="00B17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C87C" w14:textId="77777777" w:rsidR="00B17394" w:rsidRDefault="00B17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30CF" w14:textId="77777777" w:rsidR="00B17394" w:rsidRDefault="00B17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6764" w14:textId="77777777" w:rsidR="00B17394" w:rsidRDefault="00B173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B17394" w14:paraId="5FB67311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6C31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14:paraId="585168B2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</w:t>
            </w:r>
          </w:p>
          <w:p w14:paraId="462A46C9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общение </w:t>
            </w:r>
          </w:p>
          <w:p w14:paraId="5EEA69DB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D26B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с хорошим настроением. Создание благоприятной обстановки для детей. Беседа о сегодняшнем </w:t>
            </w:r>
          </w:p>
          <w:p w14:paraId="2EF4473C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настроении ребёнка, о том, что его интересует, приобщение к выражению личного мнения ребёнка.</w:t>
            </w:r>
          </w:p>
          <w:p w14:paraId="6C5DA601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17394" w14:paraId="2E7D68BB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3302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B9C7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Развитие речи – коммуникативная, игровая деятельности.</w:t>
            </w:r>
          </w:p>
          <w:p w14:paraId="4BA1F06B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деятельности.</w:t>
            </w:r>
          </w:p>
          <w:p w14:paraId="1E910CA5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деятельности.</w:t>
            </w:r>
          </w:p>
          <w:p w14:paraId="3D9ECC44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деятельности.</w:t>
            </w:r>
          </w:p>
          <w:p w14:paraId="100F1AA2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 малой подвижности, настольные игры, рассматривание книг).</w:t>
            </w:r>
          </w:p>
        </w:tc>
      </w:tr>
      <w:tr w:rsidR="00B17394" w14:paraId="64F26342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AA66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организованно-учебной деятельности. </w:t>
            </w:r>
          </w:p>
          <w:p w14:paraId="38C0C413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EF82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игровая, познавательная деятельности</w:t>
            </w:r>
          </w:p>
          <w:p w14:paraId="61A72990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радости</w:t>
            </w:r>
          </w:p>
        </w:tc>
      </w:tr>
      <w:tr w:rsidR="00B17394" w14:paraId="38A69528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509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 по расписанию ДО 14.00-16.20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8FFC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421BAEF5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3B13C2DF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0027C500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844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46244313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782E04D9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187D0028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E7BB3CF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54C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3776B7D2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6076CA81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  <w:p w14:paraId="4843A130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7E9C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33850E26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127C9BBA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16EF2D4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9B10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03578BCF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509B3341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  <w:p w14:paraId="6D0A2126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17394" w14:paraId="6B82F477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FE2A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7AE8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одеванием.</w:t>
            </w:r>
          </w:p>
        </w:tc>
      </w:tr>
      <w:tr w:rsidR="00B17394" w14:paraId="09282E48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5F6F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14:paraId="28FEF5E0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16.20- 16.40</w:t>
            </w:r>
          </w:p>
        </w:tc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4FF7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коммуникативная деятельность – наблюдения по расписанию. </w:t>
            </w:r>
          </w:p>
          <w:p w14:paraId="10A79C69" w14:textId="77777777" w:rsidR="00B17394" w:rsidRDefault="00B17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Игровая, двигательная деятельность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южетно-ролевые, творческие,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подвижные, свободные игры.  </w:t>
            </w:r>
          </w:p>
        </w:tc>
      </w:tr>
      <w:tr w:rsidR="00B17394" w14:paraId="5B014F63" w14:textId="77777777" w:rsidTr="00B17394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43B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  <w:p w14:paraId="1BD49E7E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0032" w14:textId="77777777" w:rsidR="00B17394" w:rsidRDefault="00B17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развитию речи, «Что нужно знать, чтобы помочь ребенку учиться в школе?», беседы по ЗОЖ, совместной трудовой деятельности.</w:t>
            </w:r>
          </w:p>
        </w:tc>
      </w:tr>
    </w:tbl>
    <w:p w14:paraId="767EA51D" w14:textId="77777777" w:rsidR="009023AA" w:rsidRDefault="009023AA"/>
    <w:sectPr w:rsidR="009023AA" w:rsidSect="00ED2F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A"/>
    <w:rsid w:val="009023AA"/>
    <w:rsid w:val="00B17394"/>
    <w:rsid w:val="00E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90D9-A403-439C-BC47-8E2B5EB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3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394"/>
    <w:pPr>
      <w:spacing w:after="0" w:line="240" w:lineRule="auto"/>
    </w:pPr>
  </w:style>
  <w:style w:type="table" w:styleId="a4">
    <w:name w:val="Table Grid"/>
    <w:basedOn w:val="a1"/>
    <w:uiPriority w:val="39"/>
    <w:rsid w:val="00B173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77076660164</dc:creator>
  <cp:keywords/>
  <dc:description/>
  <cp:lastModifiedBy>77076660164</cp:lastModifiedBy>
  <cp:revision>3</cp:revision>
  <dcterms:created xsi:type="dcterms:W3CDTF">2024-05-06T14:10:00Z</dcterms:created>
  <dcterms:modified xsi:type="dcterms:W3CDTF">2024-05-06T14:11:00Z</dcterms:modified>
</cp:coreProperties>
</file>